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A5C" w:rsidRPr="009A5A5C" w:rsidRDefault="009A5A5C" w:rsidP="009A5A5C">
      <w:pPr>
        <w:spacing w:after="0" w:line="240" w:lineRule="auto"/>
        <w:rPr>
          <w:b/>
          <w:lang w:val="fr-CA"/>
        </w:rPr>
      </w:pPr>
      <w:r w:rsidRPr="009A5A5C">
        <w:rPr>
          <w:b/>
          <w:lang w:val="fr-CA"/>
        </w:rPr>
        <w:t>Positionnement Ajustable</w:t>
      </w:r>
    </w:p>
    <w:p w:rsidR="009A5A5C" w:rsidRPr="009A5A5C" w:rsidRDefault="009A5A5C" w:rsidP="009A5A5C">
      <w:pPr>
        <w:spacing w:after="0" w:line="240" w:lineRule="auto"/>
        <w:rPr>
          <w:lang w:val="fr-CA"/>
        </w:rPr>
      </w:pPr>
      <w:r w:rsidRPr="009A5A5C">
        <w:rPr>
          <w:lang w:val="fr-CA"/>
        </w:rPr>
        <w:t>Le stimulateur interne du point G de Nova est ajustable pour s'adapter à votre corps unique.</w:t>
      </w:r>
    </w:p>
    <w:p w:rsidR="009A5A5C" w:rsidRPr="009A5A5C" w:rsidRDefault="009A5A5C" w:rsidP="009A5A5C">
      <w:pPr>
        <w:spacing w:after="0" w:line="240" w:lineRule="auto"/>
        <w:rPr>
          <w:lang w:val="fr-CA"/>
        </w:rPr>
      </w:pPr>
      <w:r w:rsidRPr="009A5A5C">
        <w:rPr>
          <w:lang w:val="fr-CA"/>
        </w:rPr>
        <w:t xml:space="preserve"> </w:t>
      </w:r>
      <w:r w:rsidRPr="009A5A5C">
        <w:rPr>
          <w:lang w:val="fr-CA"/>
        </w:rPr>
        <w:tab/>
      </w:r>
    </w:p>
    <w:p w:rsidR="009A5A5C" w:rsidRPr="009A5A5C" w:rsidRDefault="009A5A5C" w:rsidP="009A5A5C">
      <w:pPr>
        <w:spacing w:after="0" w:line="240" w:lineRule="auto"/>
        <w:rPr>
          <w:b/>
          <w:lang w:val="fr-CA"/>
        </w:rPr>
      </w:pPr>
      <w:r w:rsidRPr="009A5A5C">
        <w:rPr>
          <w:b/>
          <w:lang w:val="fr-CA"/>
        </w:rPr>
        <w:t>Bras flexible</w:t>
      </w:r>
    </w:p>
    <w:p w:rsidR="009A5A5C" w:rsidRPr="009A5A5C" w:rsidRDefault="009A5A5C" w:rsidP="009A5A5C">
      <w:pPr>
        <w:spacing w:after="0" w:line="240" w:lineRule="auto"/>
        <w:rPr>
          <w:lang w:val="fr-CA"/>
        </w:rPr>
      </w:pPr>
      <w:r w:rsidRPr="009A5A5C">
        <w:rPr>
          <w:lang w:val="fr-CA"/>
        </w:rPr>
        <w:t>Le stimulateur externe Nova, amélioré et flexible, assure un contact constant avec le clitoris.</w:t>
      </w:r>
    </w:p>
    <w:p w:rsidR="009A5A5C" w:rsidRPr="009A5A5C" w:rsidRDefault="009A5A5C" w:rsidP="009A5A5C">
      <w:pPr>
        <w:spacing w:after="0" w:line="240" w:lineRule="auto"/>
        <w:rPr>
          <w:lang w:val="fr-CA"/>
        </w:rPr>
      </w:pPr>
      <w:r w:rsidRPr="009A5A5C">
        <w:rPr>
          <w:lang w:val="fr-CA"/>
        </w:rPr>
        <w:tab/>
      </w:r>
    </w:p>
    <w:p w:rsidR="009A5A5C" w:rsidRPr="009A5A5C" w:rsidRDefault="009A5A5C" w:rsidP="009A5A5C">
      <w:pPr>
        <w:spacing w:after="0" w:line="240" w:lineRule="auto"/>
        <w:rPr>
          <w:b/>
          <w:lang w:val="fr-CA"/>
        </w:rPr>
      </w:pPr>
      <w:r w:rsidRPr="009A5A5C">
        <w:rPr>
          <w:b/>
          <w:lang w:val="fr-CA"/>
        </w:rPr>
        <w:t>Poignée Ergonomique</w:t>
      </w:r>
    </w:p>
    <w:p w:rsidR="009A5A5C" w:rsidRPr="009A5A5C" w:rsidRDefault="009A5A5C" w:rsidP="009A5A5C">
      <w:pPr>
        <w:spacing w:after="0" w:line="240" w:lineRule="auto"/>
        <w:rPr>
          <w:lang w:val="fr-CA"/>
        </w:rPr>
      </w:pPr>
      <w:r w:rsidRPr="009A5A5C">
        <w:rPr>
          <w:lang w:val="fr-CA"/>
        </w:rPr>
        <w:t>Pour une prise en main des plus confortables.</w:t>
      </w:r>
    </w:p>
    <w:p w:rsidR="009A5A5C" w:rsidRPr="009A5A5C" w:rsidRDefault="009A5A5C" w:rsidP="009A5A5C">
      <w:pPr>
        <w:spacing w:after="0" w:line="240" w:lineRule="auto"/>
        <w:rPr>
          <w:lang w:val="fr-CA"/>
        </w:rPr>
      </w:pPr>
    </w:p>
    <w:p w:rsidR="009A5A5C" w:rsidRPr="009A5A5C" w:rsidRDefault="009A5A5C" w:rsidP="009A5A5C">
      <w:pPr>
        <w:spacing w:after="0" w:line="240" w:lineRule="auto"/>
        <w:rPr>
          <w:b/>
          <w:lang w:val="fr-CA"/>
        </w:rPr>
      </w:pPr>
      <w:r w:rsidRPr="009A5A5C">
        <w:rPr>
          <w:b/>
          <w:lang w:val="fr-CA"/>
        </w:rPr>
        <w:t>Étanchéité</w:t>
      </w:r>
    </w:p>
    <w:p w:rsidR="009A5A5C" w:rsidRPr="009A5A5C" w:rsidRDefault="009A5A5C" w:rsidP="009A5A5C">
      <w:pPr>
        <w:spacing w:after="0" w:line="240" w:lineRule="auto"/>
        <w:rPr>
          <w:lang w:val="fr-CA"/>
        </w:rPr>
      </w:pPr>
      <w:r w:rsidRPr="009A5A5C">
        <w:rPr>
          <w:lang w:val="fr-CA"/>
        </w:rPr>
        <w:t>Nova 2 est 100 % étanche, ce qui en fait un produit facile à apprécier partout et à nettoyer.</w:t>
      </w:r>
    </w:p>
    <w:p w:rsidR="009A5A5C" w:rsidRPr="009A5A5C" w:rsidRDefault="009A5A5C" w:rsidP="009A5A5C">
      <w:pPr>
        <w:spacing w:after="0" w:line="240" w:lineRule="auto"/>
        <w:rPr>
          <w:lang w:val="fr-CA"/>
        </w:rPr>
      </w:pPr>
      <w:r w:rsidRPr="009A5A5C">
        <w:rPr>
          <w:lang w:val="fr-CA"/>
        </w:rPr>
        <w:t xml:space="preserve"> </w:t>
      </w:r>
      <w:r w:rsidRPr="009A5A5C">
        <w:rPr>
          <w:lang w:val="fr-CA"/>
        </w:rPr>
        <w:tab/>
      </w:r>
    </w:p>
    <w:p w:rsidR="009A5A5C" w:rsidRPr="009A5A5C" w:rsidRDefault="009A5A5C" w:rsidP="009A5A5C">
      <w:pPr>
        <w:spacing w:after="0" w:line="240" w:lineRule="auto"/>
        <w:rPr>
          <w:b/>
          <w:lang w:val="fr-CA"/>
        </w:rPr>
      </w:pPr>
      <w:r w:rsidRPr="009A5A5C">
        <w:rPr>
          <w:b/>
          <w:lang w:val="fr-CA"/>
        </w:rPr>
        <w:t>Application Disponible</w:t>
      </w:r>
    </w:p>
    <w:p w:rsidR="009A5A5C" w:rsidRPr="009A5A5C" w:rsidRDefault="009A5A5C" w:rsidP="009A5A5C">
      <w:pPr>
        <w:spacing w:after="0" w:line="240" w:lineRule="auto"/>
        <w:rPr>
          <w:lang w:val="fr-CA"/>
        </w:rPr>
      </w:pPr>
      <w:r w:rsidRPr="009A5A5C">
        <w:rPr>
          <w:lang w:val="fr-CA"/>
        </w:rPr>
        <w:t xml:space="preserve">Grâce à l'application gratuite </w:t>
      </w:r>
      <w:proofErr w:type="spellStart"/>
      <w:r w:rsidRPr="009A5A5C">
        <w:rPr>
          <w:lang w:val="fr-CA"/>
        </w:rPr>
        <w:t>We-Connect</w:t>
      </w:r>
      <w:proofErr w:type="spellEnd"/>
      <w:r w:rsidRPr="009A5A5C">
        <w:rPr>
          <w:lang w:val="fr-CA"/>
        </w:rPr>
        <w:t xml:space="preserve">™, vous pouvez jouer et partager le contrôle du Nova 2 de n'importe où, créer des vibrations personnalisées et jouer avec d'autres produits </w:t>
      </w:r>
      <w:proofErr w:type="spellStart"/>
      <w:r w:rsidRPr="009A5A5C">
        <w:rPr>
          <w:lang w:val="fr-CA"/>
        </w:rPr>
        <w:t>We-Vibe</w:t>
      </w:r>
      <w:proofErr w:type="spellEnd"/>
      <w:r w:rsidRPr="009A5A5C">
        <w:rPr>
          <w:lang w:val="fr-CA"/>
        </w:rPr>
        <w:t>.</w:t>
      </w:r>
    </w:p>
    <w:p w:rsidR="009A5A5C" w:rsidRPr="009A5A5C" w:rsidRDefault="009A5A5C" w:rsidP="009A5A5C">
      <w:pPr>
        <w:spacing w:after="0" w:line="240" w:lineRule="auto"/>
        <w:rPr>
          <w:lang w:val="fr-CA"/>
        </w:rPr>
      </w:pPr>
      <w:r w:rsidRPr="009A5A5C">
        <w:rPr>
          <w:lang w:val="fr-CA"/>
        </w:rPr>
        <w:tab/>
      </w:r>
    </w:p>
    <w:p w:rsidR="009A5A5C" w:rsidRPr="009A5A5C" w:rsidRDefault="009A5A5C" w:rsidP="009A5A5C">
      <w:pPr>
        <w:spacing w:after="0" w:line="240" w:lineRule="auto"/>
        <w:rPr>
          <w:b/>
          <w:lang w:val="fr-CA"/>
        </w:rPr>
      </w:pPr>
      <w:r w:rsidRPr="009A5A5C">
        <w:rPr>
          <w:b/>
          <w:lang w:val="fr-CA"/>
        </w:rPr>
        <w:t>Sécuritaire pour le Corps</w:t>
      </w:r>
    </w:p>
    <w:p w:rsidR="009A5A5C" w:rsidRPr="009A5A5C" w:rsidRDefault="009A5A5C" w:rsidP="009A5A5C">
      <w:pPr>
        <w:spacing w:after="0" w:line="240" w:lineRule="auto"/>
        <w:rPr>
          <w:lang w:val="fr-CA"/>
        </w:rPr>
      </w:pPr>
      <w:r w:rsidRPr="009A5A5C">
        <w:rPr>
          <w:lang w:val="fr-CA"/>
        </w:rPr>
        <w:t xml:space="preserve">Fabriqué en silicone sans danger pour le corps, sans </w:t>
      </w:r>
      <w:proofErr w:type="spellStart"/>
      <w:r w:rsidRPr="009A5A5C">
        <w:rPr>
          <w:lang w:val="fr-CA"/>
        </w:rPr>
        <w:t>phtalates</w:t>
      </w:r>
      <w:proofErr w:type="spellEnd"/>
      <w:r w:rsidRPr="009A5A5C">
        <w:rPr>
          <w:lang w:val="fr-CA"/>
        </w:rPr>
        <w:t xml:space="preserve"> ni BPA et sans latex.</w:t>
      </w:r>
    </w:p>
    <w:p w:rsidR="009A5A5C" w:rsidRPr="009A5A5C" w:rsidRDefault="009A5A5C" w:rsidP="009A5A5C">
      <w:pPr>
        <w:spacing w:after="0" w:line="240" w:lineRule="auto"/>
        <w:rPr>
          <w:lang w:val="fr-CA"/>
        </w:rPr>
      </w:pPr>
      <w:r w:rsidRPr="009A5A5C">
        <w:rPr>
          <w:lang w:val="fr-CA"/>
        </w:rPr>
        <w:t xml:space="preserve"> </w:t>
      </w:r>
      <w:r w:rsidRPr="009A5A5C">
        <w:rPr>
          <w:lang w:val="fr-CA"/>
        </w:rPr>
        <w:tab/>
      </w:r>
    </w:p>
    <w:p w:rsidR="009A5A5C" w:rsidRPr="009A5A5C" w:rsidRDefault="009A5A5C" w:rsidP="009A5A5C">
      <w:pPr>
        <w:spacing w:after="0" w:line="240" w:lineRule="auto"/>
        <w:rPr>
          <w:b/>
          <w:lang w:val="fr-CA"/>
        </w:rPr>
      </w:pPr>
      <w:r w:rsidRPr="009A5A5C">
        <w:rPr>
          <w:b/>
          <w:lang w:val="fr-CA"/>
        </w:rPr>
        <w:t>Silicone doux au toucher</w:t>
      </w:r>
    </w:p>
    <w:p w:rsidR="009A5A5C" w:rsidRPr="009A5A5C" w:rsidRDefault="009A5A5C" w:rsidP="009A5A5C">
      <w:pPr>
        <w:spacing w:after="0" w:line="240" w:lineRule="auto"/>
        <w:rPr>
          <w:lang w:val="fr-CA"/>
        </w:rPr>
      </w:pPr>
      <w:proofErr w:type="gramStart"/>
      <w:r w:rsidRPr="009A5A5C">
        <w:rPr>
          <w:lang w:val="fr-CA"/>
        </w:rPr>
        <w:t>Le silicone doux</w:t>
      </w:r>
      <w:proofErr w:type="gramEnd"/>
      <w:r w:rsidRPr="009A5A5C">
        <w:rPr>
          <w:lang w:val="fr-CA"/>
        </w:rPr>
        <w:t xml:space="preserve"> au toucher est lisse et doux pour votre corps.</w:t>
      </w:r>
    </w:p>
    <w:p w:rsidR="009A5A5C" w:rsidRPr="009A5A5C" w:rsidRDefault="009A5A5C" w:rsidP="009A5A5C">
      <w:pPr>
        <w:spacing w:after="0" w:line="240" w:lineRule="auto"/>
        <w:rPr>
          <w:lang w:val="fr-CA"/>
        </w:rPr>
      </w:pPr>
      <w:r w:rsidRPr="009A5A5C">
        <w:rPr>
          <w:lang w:val="fr-CA"/>
        </w:rPr>
        <w:t xml:space="preserve"> </w:t>
      </w:r>
      <w:r w:rsidRPr="009A5A5C">
        <w:rPr>
          <w:lang w:val="fr-CA"/>
        </w:rPr>
        <w:tab/>
      </w:r>
    </w:p>
    <w:p w:rsidR="009A5A5C" w:rsidRPr="009A5A5C" w:rsidRDefault="009A5A5C" w:rsidP="009A5A5C">
      <w:pPr>
        <w:spacing w:after="0" w:line="240" w:lineRule="auto"/>
        <w:rPr>
          <w:b/>
          <w:lang w:val="fr-CA"/>
        </w:rPr>
      </w:pPr>
      <w:r w:rsidRPr="009A5A5C">
        <w:rPr>
          <w:b/>
          <w:lang w:val="fr-CA"/>
        </w:rPr>
        <w:t>Double stimulation</w:t>
      </w:r>
    </w:p>
    <w:p w:rsidR="009A5A5C" w:rsidRPr="009A5A5C" w:rsidRDefault="009A5A5C" w:rsidP="009A5A5C">
      <w:pPr>
        <w:spacing w:after="0" w:line="240" w:lineRule="auto"/>
        <w:rPr>
          <w:lang w:val="fr-CA"/>
        </w:rPr>
      </w:pPr>
      <w:r w:rsidRPr="009A5A5C">
        <w:rPr>
          <w:lang w:val="fr-CA"/>
        </w:rPr>
        <w:t>Deux moteurs stimulent simultanément le clitoris et le point G.</w:t>
      </w:r>
    </w:p>
    <w:p w:rsidR="009A5A5C" w:rsidRPr="009A5A5C" w:rsidRDefault="009A5A5C" w:rsidP="009A5A5C">
      <w:pPr>
        <w:spacing w:after="0" w:line="240" w:lineRule="auto"/>
        <w:rPr>
          <w:lang w:val="fr-CA"/>
        </w:rPr>
      </w:pPr>
      <w:r w:rsidRPr="009A5A5C">
        <w:rPr>
          <w:lang w:val="fr-CA"/>
        </w:rPr>
        <w:t xml:space="preserve"> </w:t>
      </w:r>
      <w:r w:rsidRPr="009A5A5C">
        <w:rPr>
          <w:lang w:val="fr-CA"/>
        </w:rPr>
        <w:tab/>
      </w:r>
    </w:p>
    <w:p w:rsidR="009A5A5C" w:rsidRPr="009A5A5C" w:rsidRDefault="009A5A5C" w:rsidP="009A5A5C">
      <w:pPr>
        <w:spacing w:after="0" w:line="240" w:lineRule="auto"/>
        <w:rPr>
          <w:b/>
          <w:lang w:val="fr-CA"/>
        </w:rPr>
      </w:pPr>
      <w:r w:rsidRPr="009A5A5C">
        <w:rPr>
          <w:b/>
          <w:lang w:val="fr-CA"/>
        </w:rPr>
        <w:t>Rechargeable par USB</w:t>
      </w:r>
    </w:p>
    <w:p w:rsidR="009A5A5C" w:rsidRPr="009A5A5C" w:rsidRDefault="009A5A5C" w:rsidP="009A5A5C">
      <w:pPr>
        <w:spacing w:after="0" w:line="240" w:lineRule="auto"/>
        <w:rPr>
          <w:lang w:val="fr-CA"/>
        </w:rPr>
      </w:pPr>
      <w:r w:rsidRPr="009A5A5C">
        <w:rPr>
          <w:lang w:val="fr-CA"/>
        </w:rPr>
        <w:t>Pratique et écologique, Nova 2 est rechargeable et permet de jouer jusqu'à 120 minutes avec une seule charge.</w:t>
      </w:r>
    </w:p>
    <w:p w:rsidR="009A5A5C" w:rsidRPr="009A5A5C" w:rsidRDefault="009A5A5C" w:rsidP="009A5A5C">
      <w:pPr>
        <w:spacing w:after="0" w:line="240" w:lineRule="auto"/>
        <w:rPr>
          <w:lang w:val="fr-CA"/>
        </w:rPr>
      </w:pPr>
      <w:r w:rsidRPr="009A5A5C">
        <w:rPr>
          <w:lang w:val="fr-CA"/>
        </w:rPr>
        <w:tab/>
      </w:r>
    </w:p>
    <w:p w:rsidR="009A5A5C" w:rsidRPr="009A5A5C" w:rsidRDefault="009A5A5C" w:rsidP="009A5A5C">
      <w:pPr>
        <w:spacing w:after="0" w:line="240" w:lineRule="auto"/>
        <w:rPr>
          <w:b/>
          <w:lang w:val="fr-CA"/>
        </w:rPr>
      </w:pPr>
      <w:r w:rsidRPr="009A5A5C">
        <w:rPr>
          <w:b/>
          <w:lang w:val="fr-CA"/>
        </w:rPr>
        <w:t>Verrou de déplacement</w:t>
      </w:r>
    </w:p>
    <w:p w:rsidR="009A5A5C" w:rsidRPr="009A5A5C" w:rsidRDefault="009A5A5C" w:rsidP="009A5A5C">
      <w:pPr>
        <w:spacing w:after="0" w:line="240" w:lineRule="auto"/>
        <w:rPr>
          <w:lang w:val="fr-CA"/>
        </w:rPr>
      </w:pPr>
      <w:r w:rsidRPr="009A5A5C">
        <w:rPr>
          <w:lang w:val="fr-CA"/>
        </w:rPr>
        <w:t>Garantit que Nova 2 ne s'allumera pas accidentellement. Le verrouillage de voyage est automatiquement désactivé lorsque le jouet est rechargé.</w:t>
      </w:r>
    </w:p>
    <w:p w:rsidR="009A5A5C" w:rsidRPr="009A5A5C" w:rsidRDefault="009A5A5C" w:rsidP="009A5A5C">
      <w:pPr>
        <w:spacing w:after="0" w:line="240" w:lineRule="auto"/>
        <w:rPr>
          <w:lang w:val="fr-CA"/>
        </w:rPr>
      </w:pPr>
    </w:p>
    <w:p w:rsidR="009A5A5C" w:rsidRPr="009A5A5C" w:rsidRDefault="009A5A5C" w:rsidP="009A5A5C">
      <w:pPr>
        <w:spacing w:after="0" w:line="240" w:lineRule="auto"/>
        <w:rPr>
          <w:b/>
          <w:lang w:val="fr-CA"/>
        </w:rPr>
      </w:pPr>
      <w:r w:rsidRPr="009A5A5C">
        <w:rPr>
          <w:b/>
          <w:lang w:val="fr-CA"/>
        </w:rPr>
        <w:t>EN QUOI NOVA 2 SE DÉMARQUE-T-IL?</w:t>
      </w:r>
    </w:p>
    <w:p w:rsidR="009A5A5C" w:rsidRPr="009A5A5C" w:rsidRDefault="009A5A5C" w:rsidP="009A5A5C">
      <w:pPr>
        <w:spacing w:after="0" w:line="240" w:lineRule="auto"/>
        <w:rPr>
          <w:b/>
          <w:lang w:val="fr-CA"/>
        </w:rPr>
      </w:pPr>
      <w:r w:rsidRPr="009A5A5C">
        <w:rPr>
          <w:b/>
          <w:lang w:val="fr-CA"/>
        </w:rPr>
        <w:t>1. Faites l’expérience d’un orgasme hybride explosif grâce à la double stimulation simultanée.</w:t>
      </w:r>
    </w:p>
    <w:p w:rsidR="009A5A5C" w:rsidRPr="009A5A5C" w:rsidRDefault="009A5A5C" w:rsidP="009A5A5C">
      <w:pPr>
        <w:spacing w:after="0" w:line="240" w:lineRule="auto"/>
        <w:rPr>
          <w:lang w:val="fr-CA"/>
        </w:rPr>
      </w:pPr>
      <w:r w:rsidRPr="009A5A5C">
        <w:rPr>
          <w:lang w:val="fr-CA"/>
        </w:rPr>
        <w:t>Faites l’expérience d’un orgasme hybride grâce à Nova 2 — le grondement de ses vibrations en contact en continu avec le clitoris combiné à la stimulation du point G provoque des sensations d’un tout autre niveau.</w:t>
      </w:r>
    </w:p>
    <w:p w:rsidR="009A5A5C" w:rsidRPr="009A5A5C" w:rsidRDefault="009A5A5C" w:rsidP="009A5A5C">
      <w:pPr>
        <w:spacing w:after="0" w:line="240" w:lineRule="auto"/>
        <w:rPr>
          <w:lang w:val="fr-CA"/>
        </w:rPr>
      </w:pPr>
    </w:p>
    <w:p w:rsidR="009A5A5C" w:rsidRPr="009A5A5C" w:rsidRDefault="009A5A5C" w:rsidP="009A5A5C">
      <w:pPr>
        <w:spacing w:after="0" w:line="240" w:lineRule="auto"/>
        <w:rPr>
          <w:b/>
          <w:lang w:val="fr-CA"/>
        </w:rPr>
      </w:pPr>
      <w:r w:rsidRPr="009A5A5C">
        <w:rPr>
          <w:b/>
          <w:lang w:val="fr-CA"/>
        </w:rPr>
        <w:t>2. Positionnement ajustable pour épouser votre anatomie.</w:t>
      </w:r>
    </w:p>
    <w:p w:rsidR="009A5A5C" w:rsidRPr="009A5A5C" w:rsidRDefault="009A5A5C" w:rsidP="009A5A5C">
      <w:pPr>
        <w:spacing w:after="0" w:line="240" w:lineRule="auto"/>
        <w:rPr>
          <w:lang w:val="fr-CA"/>
        </w:rPr>
      </w:pPr>
      <w:r w:rsidRPr="009A5A5C">
        <w:rPr>
          <w:lang w:val="fr-CA"/>
        </w:rPr>
        <w:t>Le stimulateur de point G ajustable du Nova 2 est réglable, ce qui lui permet d’épouser parfaitement votre anatomie. Ainsi, vous ressentez les vibrations exactement à l’endroit où vous les voulez. Le positionnement de l’appareil est facile à ajuster et le tout reste bien en place une fois que vous avez trouvé l’ajustement parfait.</w:t>
      </w:r>
    </w:p>
    <w:p w:rsidR="009A5A5C" w:rsidRPr="009A5A5C" w:rsidRDefault="009A5A5C" w:rsidP="009A5A5C">
      <w:pPr>
        <w:spacing w:after="0" w:line="240" w:lineRule="auto"/>
        <w:rPr>
          <w:lang w:val="fr-CA"/>
        </w:rPr>
      </w:pPr>
    </w:p>
    <w:p w:rsidR="009A5A5C" w:rsidRPr="009A5A5C" w:rsidRDefault="009A5A5C" w:rsidP="009A5A5C">
      <w:pPr>
        <w:spacing w:after="0" w:line="240" w:lineRule="auto"/>
        <w:rPr>
          <w:b/>
          <w:lang w:val="fr-CA"/>
        </w:rPr>
      </w:pPr>
      <w:r w:rsidRPr="009A5A5C">
        <w:rPr>
          <w:b/>
          <w:lang w:val="fr-CA"/>
        </w:rPr>
        <w:t>3. Ergonomique et facile à utiliser.</w:t>
      </w:r>
    </w:p>
    <w:p w:rsidR="009A5A5C" w:rsidRPr="009A5A5C" w:rsidRDefault="009A5A5C" w:rsidP="009A5A5C">
      <w:pPr>
        <w:spacing w:after="0" w:line="240" w:lineRule="auto"/>
        <w:rPr>
          <w:lang w:val="fr-CA"/>
        </w:rPr>
      </w:pPr>
      <w:r w:rsidRPr="009A5A5C">
        <w:rPr>
          <w:lang w:val="fr-CA"/>
        </w:rPr>
        <w:t>La poignée ergonomique rend l’expérience plus confortable qu’elle ne l’a jamais été auparavant. Quant au design du produit, il fait en sorte que vous n’aurez pas à constamment repositionner l’appareil.</w:t>
      </w:r>
    </w:p>
    <w:p w:rsidR="009A5A5C" w:rsidRPr="009A5A5C" w:rsidRDefault="009A5A5C" w:rsidP="009A5A5C">
      <w:pPr>
        <w:spacing w:after="0" w:line="240" w:lineRule="auto"/>
        <w:rPr>
          <w:lang w:val="fr-CA"/>
        </w:rPr>
      </w:pPr>
    </w:p>
    <w:p w:rsidR="009A5A5C" w:rsidRPr="009A5A5C" w:rsidRDefault="009A5A5C" w:rsidP="009A5A5C">
      <w:pPr>
        <w:spacing w:after="0" w:line="240" w:lineRule="auto"/>
        <w:rPr>
          <w:b/>
          <w:lang w:val="fr-CA"/>
        </w:rPr>
      </w:pPr>
      <w:r w:rsidRPr="009A5A5C">
        <w:rPr>
          <w:b/>
          <w:lang w:val="fr-CA"/>
        </w:rPr>
        <w:t>4. Amusez-vous à deux, même lorsque la distance vous sépare.</w:t>
      </w:r>
    </w:p>
    <w:p w:rsidR="009A5A5C" w:rsidRPr="009A5A5C" w:rsidRDefault="009A5A5C" w:rsidP="009A5A5C">
      <w:pPr>
        <w:spacing w:after="0" w:line="240" w:lineRule="auto"/>
        <w:rPr>
          <w:lang w:val="fr-CA"/>
        </w:rPr>
      </w:pPr>
      <w:r w:rsidRPr="009A5A5C">
        <w:rPr>
          <w:lang w:val="fr-CA"/>
        </w:rPr>
        <w:t xml:space="preserve">Grâce à l’application gratuite </w:t>
      </w:r>
      <w:proofErr w:type="spellStart"/>
      <w:r w:rsidRPr="009A5A5C">
        <w:rPr>
          <w:lang w:val="fr-CA"/>
        </w:rPr>
        <w:t>We-Connect</w:t>
      </w:r>
      <w:proofErr w:type="spellEnd"/>
      <w:r w:rsidRPr="009A5A5C">
        <w:rPr>
          <w:lang w:val="fr-CA"/>
        </w:rPr>
        <w:t>™, vous pouvez vous amuser et</w:t>
      </w:r>
      <w:r w:rsidR="00706D92">
        <w:rPr>
          <w:lang w:val="fr-CA"/>
        </w:rPr>
        <w:t xml:space="preserve"> </w:t>
      </w:r>
      <w:bookmarkStart w:id="0" w:name="_GoBack"/>
      <w:bookmarkEnd w:id="0"/>
      <w:r w:rsidRPr="009A5A5C">
        <w:rPr>
          <w:lang w:val="fr-CA"/>
        </w:rPr>
        <w:t>partager le contrôle du Nova 2 à distance, créer des vibrations</w:t>
      </w:r>
    </w:p>
    <w:p w:rsidR="009A5A5C" w:rsidRPr="009A5A5C" w:rsidRDefault="009A5A5C" w:rsidP="009A5A5C">
      <w:pPr>
        <w:spacing w:after="0" w:line="240" w:lineRule="auto"/>
        <w:rPr>
          <w:lang w:val="fr-CA"/>
        </w:rPr>
      </w:pPr>
    </w:p>
    <w:p w:rsidR="009A5A5C" w:rsidRPr="009A5A5C" w:rsidRDefault="009A5A5C" w:rsidP="009A5A5C">
      <w:pPr>
        <w:spacing w:after="0" w:line="240" w:lineRule="auto"/>
        <w:rPr>
          <w:b/>
          <w:lang w:val="fr-CA"/>
        </w:rPr>
      </w:pPr>
      <w:r w:rsidRPr="009A5A5C">
        <w:rPr>
          <w:b/>
          <w:lang w:val="fr-CA"/>
        </w:rPr>
        <w:t>DE QUOI S’AGIT-IL?</w:t>
      </w:r>
    </w:p>
    <w:p w:rsidR="009A5A5C" w:rsidRPr="009A5A5C" w:rsidRDefault="009A5A5C" w:rsidP="009A5A5C">
      <w:pPr>
        <w:spacing w:after="0" w:line="240" w:lineRule="auto"/>
        <w:rPr>
          <w:lang w:val="fr-CA"/>
        </w:rPr>
      </w:pPr>
      <w:r w:rsidRPr="009A5A5C">
        <w:rPr>
          <w:lang w:val="fr-CA"/>
        </w:rPr>
        <w:t xml:space="preserve">Le vibrateur lapin est, de loin, le vibrateur le plus communément acheté — mais selon les études, les femmes ne l’utilisent pas. Ces vibrateurs ne semblent pas tenir leur promesse en matière de double stimulation et ce, principalement parce que le contact entre les « oreilles de lapin » et le clitoris est interrompu lors de chaque mouvement. C’est sur la base de cette information que l’équipe de designers de </w:t>
      </w:r>
      <w:proofErr w:type="spellStart"/>
      <w:r w:rsidRPr="009A5A5C">
        <w:rPr>
          <w:lang w:val="fr-CA"/>
        </w:rPr>
        <w:t>We-Vibe</w:t>
      </w:r>
      <w:proofErr w:type="spellEnd"/>
      <w:r w:rsidRPr="009A5A5C">
        <w:rPr>
          <w:lang w:val="fr-CA"/>
        </w:rPr>
        <w:t xml:space="preserve"> a conçu Nova : un appareil au design amélioré inspiré du classique vibrateur lapin. Nova a lui-même été soigneusement conçu d’où son design innovateur. Avec Nova 2 ce design a été raffiné en se basant sur les essais et rétroactions de nombreuses utilisatrices établissant par le fait-même une toute nouvelle norme. Le nouveau et amélioré Nova 2 offre un plaisir ininterrompu, même lors de vos manœuvres les plus audacieuses. Le stimulateur externe du Nova 2 épouse vos mouvements afin d’offrir un contact en continu avec le clitoris, tandis que le stimulateur de point G interne offre un positionnement ajustable qui saura épouser votre anatomie unique — contact constant, plaisir ininterrompu.</w:t>
      </w:r>
    </w:p>
    <w:p w:rsidR="009A5A5C" w:rsidRPr="009A5A5C" w:rsidRDefault="009A5A5C" w:rsidP="009A5A5C">
      <w:pPr>
        <w:spacing w:after="0" w:line="240" w:lineRule="auto"/>
        <w:rPr>
          <w:lang w:val="fr-CA"/>
        </w:rPr>
      </w:pPr>
    </w:p>
    <w:p w:rsidR="009A5A5C" w:rsidRPr="009A5A5C" w:rsidRDefault="009A5A5C" w:rsidP="009A5A5C">
      <w:pPr>
        <w:spacing w:after="0" w:line="240" w:lineRule="auto"/>
        <w:rPr>
          <w:b/>
          <w:lang w:val="fr-CA"/>
        </w:rPr>
      </w:pPr>
      <w:r w:rsidRPr="009A5A5C">
        <w:rPr>
          <w:b/>
          <w:lang w:val="fr-CA"/>
        </w:rPr>
        <w:t>C’EST POUR QUI?</w:t>
      </w:r>
    </w:p>
    <w:p w:rsidR="009A5A5C" w:rsidRPr="009A5A5C" w:rsidRDefault="009A5A5C" w:rsidP="009A5A5C">
      <w:pPr>
        <w:spacing w:after="0" w:line="240" w:lineRule="auto"/>
        <w:rPr>
          <w:lang w:val="fr-CA"/>
        </w:rPr>
      </w:pPr>
      <w:r w:rsidRPr="009A5A5C">
        <w:rPr>
          <w:lang w:val="fr-CA"/>
        </w:rPr>
        <w:t xml:space="preserve">Nova 2 s’adresse aux consommateurs qui sont déjà familiers avec la catégorie de vibrateurs « lapin » classiques mais qui souhaitent essayer quelque chose de différent et de plus haut de gamme. Son accessibilité, son design épuré, son aspect modulable intuitif et ses possibilités d’ajustement personnalisé font de Nova 2 une option intrigante. Les couples peuvent utiliser Nova 2 pour ajouter une nouvelle étincelle à leurs moments intimes. Ils peuvent également utiliser </w:t>
      </w:r>
      <w:proofErr w:type="spellStart"/>
      <w:r w:rsidRPr="009A5A5C">
        <w:rPr>
          <w:lang w:val="fr-CA"/>
        </w:rPr>
        <w:t>We-Connect</w:t>
      </w:r>
      <w:proofErr w:type="spellEnd"/>
      <w:r w:rsidRPr="009A5A5C">
        <w:rPr>
          <w:lang w:val="fr-CA"/>
        </w:rPr>
        <w:t>™ pour s’amuser à distance lorsqu’ils ne peuvent être ensemble.</w:t>
      </w:r>
    </w:p>
    <w:p w:rsidR="009A5A5C" w:rsidRPr="009A5A5C" w:rsidRDefault="009A5A5C" w:rsidP="009A5A5C">
      <w:pPr>
        <w:spacing w:after="0" w:line="240" w:lineRule="auto"/>
        <w:rPr>
          <w:lang w:val="fr-CA"/>
        </w:rPr>
      </w:pPr>
    </w:p>
    <w:p w:rsidR="009A5A5C" w:rsidRPr="009A5A5C" w:rsidRDefault="009A5A5C" w:rsidP="009A5A5C">
      <w:pPr>
        <w:spacing w:after="0" w:line="240" w:lineRule="auto"/>
        <w:rPr>
          <w:b/>
          <w:lang w:val="fr-CA"/>
        </w:rPr>
      </w:pPr>
      <w:r w:rsidRPr="009A5A5C">
        <w:rPr>
          <w:b/>
          <w:lang w:val="fr-CA"/>
        </w:rPr>
        <w:t>CARACTÉRISTIQUES DU PRODUIT</w:t>
      </w:r>
    </w:p>
    <w:p w:rsidR="009A5A5C" w:rsidRPr="009A5A5C" w:rsidRDefault="009A5A5C" w:rsidP="009A5A5C">
      <w:pPr>
        <w:spacing w:after="0" w:line="240" w:lineRule="auto"/>
        <w:rPr>
          <w:lang w:val="fr-CA"/>
        </w:rPr>
      </w:pPr>
      <w:r w:rsidRPr="009A5A5C">
        <w:rPr>
          <w:lang w:val="fr-CA"/>
        </w:rPr>
        <w:t xml:space="preserve">• Positionnement ajustable </w:t>
      </w:r>
    </w:p>
    <w:p w:rsidR="009A5A5C" w:rsidRPr="009A5A5C" w:rsidRDefault="009A5A5C" w:rsidP="009A5A5C">
      <w:pPr>
        <w:spacing w:after="0" w:line="240" w:lineRule="auto"/>
        <w:rPr>
          <w:lang w:val="fr-CA"/>
        </w:rPr>
      </w:pPr>
      <w:r w:rsidRPr="009A5A5C">
        <w:rPr>
          <w:lang w:val="fr-CA"/>
        </w:rPr>
        <w:t xml:space="preserve">• Poignée ergonomique </w:t>
      </w:r>
    </w:p>
    <w:p w:rsidR="009A5A5C" w:rsidRPr="009A5A5C" w:rsidRDefault="009A5A5C" w:rsidP="009A5A5C">
      <w:pPr>
        <w:spacing w:after="0" w:line="240" w:lineRule="auto"/>
        <w:rPr>
          <w:lang w:val="fr-CA"/>
        </w:rPr>
      </w:pPr>
      <w:r w:rsidRPr="009A5A5C">
        <w:rPr>
          <w:lang w:val="fr-CA"/>
        </w:rPr>
        <w:t xml:space="preserve">• Tige flexible </w:t>
      </w:r>
    </w:p>
    <w:p w:rsidR="009A5A5C" w:rsidRPr="009A5A5C" w:rsidRDefault="009A5A5C" w:rsidP="009A5A5C">
      <w:pPr>
        <w:spacing w:after="0" w:line="240" w:lineRule="auto"/>
        <w:rPr>
          <w:lang w:val="fr-CA"/>
        </w:rPr>
      </w:pPr>
      <w:r w:rsidRPr="009A5A5C">
        <w:rPr>
          <w:lang w:val="fr-CA"/>
        </w:rPr>
        <w:t xml:space="preserve">• Double stimulation </w:t>
      </w:r>
    </w:p>
    <w:p w:rsidR="009A5A5C" w:rsidRPr="009A5A5C" w:rsidRDefault="009A5A5C" w:rsidP="009A5A5C">
      <w:pPr>
        <w:spacing w:after="0" w:line="240" w:lineRule="auto"/>
        <w:rPr>
          <w:lang w:val="fr-CA"/>
        </w:rPr>
      </w:pPr>
      <w:r w:rsidRPr="009A5A5C">
        <w:rPr>
          <w:lang w:val="fr-CA"/>
        </w:rPr>
        <w:t xml:space="preserve">• Complètement étanche </w:t>
      </w:r>
    </w:p>
    <w:p w:rsidR="009A5A5C" w:rsidRPr="009A5A5C" w:rsidRDefault="009A5A5C" w:rsidP="009A5A5C">
      <w:pPr>
        <w:spacing w:after="0" w:line="240" w:lineRule="auto"/>
        <w:rPr>
          <w:lang w:val="fr-CA"/>
        </w:rPr>
      </w:pPr>
      <w:r w:rsidRPr="009A5A5C">
        <w:rPr>
          <w:lang w:val="fr-CA"/>
        </w:rPr>
        <w:t xml:space="preserve">• Compatible avec l’application </w:t>
      </w:r>
      <w:proofErr w:type="spellStart"/>
      <w:r w:rsidRPr="009A5A5C">
        <w:rPr>
          <w:lang w:val="fr-CA"/>
        </w:rPr>
        <w:t>We-Connect</w:t>
      </w:r>
      <w:proofErr w:type="spellEnd"/>
      <w:r w:rsidRPr="009A5A5C">
        <w:rPr>
          <w:lang w:val="fr-CA"/>
        </w:rPr>
        <w:t xml:space="preserve">™ </w:t>
      </w:r>
    </w:p>
    <w:p w:rsidR="009A5A5C" w:rsidRPr="009A5A5C" w:rsidRDefault="009A5A5C" w:rsidP="009A5A5C">
      <w:pPr>
        <w:spacing w:after="0" w:line="240" w:lineRule="auto"/>
        <w:rPr>
          <w:lang w:val="fr-CA"/>
        </w:rPr>
      </w:pPr>
      <w:r w:rsidRPr="009A5A5C">
        <w:rPr>
          <w:lang w:val="fr-CA"/>
        </w:rPr>
        <w:t xml:space="preserve">• Câble USB avec broches de charge magnétiques </w:t>
      </w:r>
    </w:p>
    <w:p w:rsidR="009A5A5C" w:rsidRPr="009A5A5C" w:rsidRDefault="009A5A5C" w:rsidP="009A5A5C">
      <w:pPr>
        <w:spacing w:after="0" w:line="240" w:lineRule="auto"/>
        <w:rPr>
          <w:lang w:val="fr-CA"/>
        </w:rPr>
      </w:pPr>
      <w:r w:rsidRPr="009A5A5C">
        <w:rPr>
          <w:lang w:val="fr-CA"/>
        </w:rPr>
        <w:t xml:space="preserve">• Durée de fonctionnement: 120 minutes </w:t>
      </w:r>
    </w:p>
    <w:p w:rsidR="009A5A5C" w:rsidRPr="009A5A5C" w:rsidRDefault="009A5A5C" w:rsidP="009A5A5C">
      <w:pPr>
        <w:spacing w:after="0" w:line="240" w:lineRule="auto"/>
        <w:rPr>
          <w:lang w:val="fr-CA"/>
        </w:rPr>
      </w:pPr>
      <w:r w:rsidRPr="009A5A5C">
        <w:rPr>
          <w:lang w:val="fr-CA"/>
        </w:rPr>
        <w:t xml:space="preserve">• Durée de rechargement: 90 minutes </w:t>
      </w:r>
    </w:p>
    <w:p w:rsidR="009A5A5C" w:rsidRPr="009A5A5C" w:rsidRDefault="009A5A5C" w:rsidP="009A5A5C">
      <w:pPr>
        <w:spacing w:after="0" w:line="240" w:lineRule="auto"/>
        <w:rPr>
          <w:lang w:val="fr-CA"/>
        </w:rPr>
      </w:pPr>
      <w:r w:rsidRPr="009A5A5C">
        <w:rPr>
          <w:lang w:val="fr-CA"/>
        </w:rPr>
        <w:t xml:space="preserve">• Silicone sans danger pour le corps </w:t>
      </w:r>
    </w:p>
    <w:p w:rsidR="009A5A5C" w:rsidRPr="009A5A5C" w:rsidRDefault="009A5A5C" w:rsidP="009A5A5C">
      <w:pPr>
        <w:spacing w:after="0" w:line="240" w:lineRule="auto"/>
        <w:rPr>
          <w:lang w:val="fr-CA"/>
        </w:rPr>
      </w:pPr>
      <w:r w:rsidRPr="009A5A5C">
        <w:rPr>
          <w:lang w:val="fr-CA"/>
        </w:rPr>
        <w:t xml:space="preserve">• Système de verrouillage </w:t>
      </w:r>
    </w:p>
    <w:p w:rsidR="009A5A5C" w:rsidRPr="009A5A5C" w:rsidRDefault="009A5A5C" w:rsidP="009A5A5C">
      <w:pPr>
        <w:spacing w:after="0" w:line="240" w:lineRule="auto"/>
        <w:rPr>
          <w:lang w:val="fr-CA"/>
        </w:rPr>
      </w:pPr>
      <w:r w:rsidRPr="009A5A5C">
        <w:rPr>
          <w:lang w:val="fr-CA"/>
        </w:rPr>
        <w:t>• + de 10 modes</w:t>
      </w:r>
      <w:r w:rsidRPr="009A5A5C">
        <w:rPr>
          <w:lang w:val="fr-CA"/>
        </w:rPr>
        <w:tab/>
      </w:r>
    </w:p>
    <w:p w:rsidR="009A5A5C" w:rsidRPr="009A5A5C" w:rsidRDefault="009A5A5C" w:rsidP="009A5A5C">
      <w:pPr>
        <w:spacing w:after="0" w:line="240" w:lineRule="auto"/>
        <w:rPr>
          <w:lang w:val="fr-CA"/>
        </w:rPr>
      </w:pPr>
    </w:p>
    <w:p w:rsidR="009A5A5C" w:rsidRPr="009A5A5C" w:rsidRDefault="009A5A5C" w:rsidP="009A5A5C">
      <w:pPr>
        <w:spacing w:after="0" w:line="240" w:lineRule="auto"/>
        <w:rPr>
          <w:b/>
          <w:lang w:val="fr-CA"/>
        </w:rPr>
      </w:pPr>
      <w:r w:rsidRPr="009A5A5C">
        <w:rPr>
          <w:b/>
          <w:lang w:val="fr-CA"/>
        </w:rPr>
        <w:t>COMMENT L’UTILISER</w:t>
      </w:r>
    </w:p>
    <w:p w:rsidR="009A5A5C" w:rsidRPr="009A5A5C" w:rsidRDefault="009A5A5C" w:rsidP="009A5A5C">
      <w:pPr>
        <w:spacing w:after="0" w:line="240" w:lineRule="auto"/>
        <w:rPr>
          <w:lang w:val="fr-CA"/>
        </w:rPr>
      </w:pPr>
      <w:r w:rsidRPr="009A5A5C">
        <w:rPr>
          <w:lang w:val="fr-CA"/>
        </w:rPr>
        <w:t>Insérer le stimulateur de point G dans le vagin et laisser reposer le stimulateur externe sur le clitoris. La partie recourbée du stimulateur fléchit lors des mouvements ce qui lui permet de demeurer positionnée sur le clitoris en tout temps. À l’aide des boutons, ajustez le mode et l’intensité des vibrations et choisissez d’activer soit le moteur interne (stimulateur de point G), soit le moteur externe (stimulateur clitoridien) ou les deux à la fois (double stimulation).</w:t>
      </w:r>
    </w:p>
    <w:p w:rsidR="009A5A5C" w:rsidRPr="009A5A5C" w:rsidRDefault="009A5A5C" w:rsidP="009A5A5C">
      <w:pPr>
        <w:spacing w:after="0" w:line="240" w:lineRule="auto"/>
        <w:rPr>
          <w:lang w:val="fr-CA"/>
        </w:rPr>
      </w:pPr>
    </w:p>
    <w:p w:rsidR="009A5A5C" w:rsidRPr="009A5A5C" w:rsidRDefault="009A5A5C" w:rsidP="009A5A5C">
      <w:pPr>
        <w:spacing w:after="0" w:line="240" w:lineRule="auto"/>
        <w:rPr>
          <w:b/>
          <w:lang w:val="fr-CA"/>
        </w:rPr>
      </w:pPr>
      <w:r w:rsidRPr="009A5A5C">
        <w:rPr>
          <w:b/>
          <w:lang w:val="fr-CA"/>
        </w:rPr>
        <w:t>POINTS IMPORTANTS SUR NOVA 2</w:t>
      </w:r>
    </w:p>
    <w:p w:rsidR="009A5A5C" w:rsidRPr="009A5A5C" w:rsidRDefault="009A5A5C" w:rsidP="009A5A5C">
      <w:pPr>
        <w:spacing w:after="0" w:line="240" w:lineRule="auto"/>
        <w:rPr>
          <w:lang w:val="fr-CA"/>
        </w:rPr>
      </w:pPr>
      <w:r w:rsidRPr="009A5A5C">
        <w:rPr>
          <w:lang w:val="fr-CA"/>
        </w:rPr>
        <w:t xml:space="preserve">-Pour celles qui connaissent le vibrateur lapin classique, sachez que Nova 2 est supérieur de par sa conception. </w:t>
      </w:r>
    </w:p>
    <w:p w:rsidR="009A5A5C" w:rsidRPr="009A5A5C" w:rsidRDefault="009A5A5C" w:rsidP="009A5A5C">
      <w:pPr>
        <w:spacing w:after="0" w:line="240" w:lineRule="auto"/>
        <w:rPr>
          <w:lang w:val="fr-CA"/>
        </w:rPr>
      </w:pPr>
      <w:r w:rsidRPr="009A5A5C">
        <w:rPr>
          <w:lang w:val="fr-CA"/>
        </w:rPr>
        <w:t xml:space="preserve"> Il touche beaucoup plus facilement le clitoris.</w:t>
      </w:r>
    </w:p>
    <w:p w:rsidR="009A5A5C" w:rsidRPr="009A5A5C" w:rsidRDefault="009A5A5C" w:rsidP="009A5A5C">
      <w:pPr>
        <w:spacing w:after="0" w:line="240" w:lineRule="auto"/>
        <w:rPr>
          <w:lang w:val="fr-CA"/>
        </w:rPr>
      </w:pPr>
      <w:r w:rsidRPr="009A5A5C">
        <w:rPr>
          <w:lang w:val="fr-CA"/>
        </w:rPr>
        <w:t xml:space="preserve">-La tige centrale est complètement ajustable et reste en place une fois que vous avez trouvé la bonne position pour stimuler le point G. </w:t>
      </w:r>
    </w:p>
    <w:p w:rsidR="009A5A5C" w:rsidRPr="009A5A5C" w:rsidRDefault="009A5A5C" w:rsidP="009A5A5C">
      <w:pPr>
        <w:spacing w:after="0" w:line="240" w:lineRule="auto"/>
        <w:rPr>
          <w:lang w:val="fr-CA"/>
        </w:rPr>
      </w:pPr>
      <w:r w:rsidRPr="009A5A5C">
        <w:rPr>
          <w:lang w:val="fr-CA"/>
        </w:rPr>
        <w:t xml:space="preserve"> Vous n’avez plus besoin de chercher la bonne position ensuite, le positionnement du Nova 2 reste bien en place là où vous l’avez ajusté.</w:t>
      </w:r>
    </w:p>
    <w:p w:rsidR="009A5A5C" w:rsidRPr="009A5A5C" w:rsidRDefault="009A5A5C" w:rsidP="009A5A5C">
      <w:pPr>
        <w:spacing w:after="0" w:line="240" w:lineRule="auto"/>
        <w:rPr>
          <w:lang w:val="fr-CA"/>
        </w:rPr>
      </w:pPr>
      <w:r w:rsidRPr="009A5A5C">
        <w:rPr>
          <w:lang w:val="fr-CA"/>
        </w:rPr>
        <w:t xml:space="preserve">-Le stimulateur clitoridien lui, touche continuellement le clitoris peut </w:t>
      </w:r>
      <w:proofErr w:type="spellStart"/>
      <w:r w:rsidRPr="009A5A5C">
        <w:rPr>
          <w:lang w:val="fr-CA"/>
        </w:rPr>
        <w:t>importe</w:t>
      </w:r>
      <w:proofErr w:type="spellEnd"/>
      <w:r w:rsidRPr="009A5A5C">
        <w:rPr>
          <w:lang w:val="fr-CA"/>
        </w:rPr>
        <w:t xml:space="preserve"> votre position.</w:t>
      </w:r>
    </w:p>
    <w:p w:rsidR="009A5A5C" w:rsidRPr="009A5A5C" w:rsidRDefault="009A5A5C" w:rsidP="009A5A5C">
      <w:pPr>
        <w:spacing w:after="0" w:line="240" w:lineRule="auto"/>
        <w:rPr>
          <w:lang w:val="fr-CA"/>
        </w:rPr>
      </w:pPr>
      <w:r w:rsidRPr="009A5A5C">
        <w:rPr>
          <w:lang w:val="fr-CA"/>
        </w:rPr>
        <w:t xml:space="preserve">-Les vibrations du Nova 2 sont du type grrr… plutôt que </w:t>
      </w:r>
      <w:proofErr w:type="spellStart"/>
      <w:r w:rsidRPr="009A5A5C">
        <w:rPr>
          <w:lang w:val="fr-CA"/>
        </w:rPr>
        <w:t>bizzz</w:t>
      </w:r>
      <w:proofErr w:type="spellEnd"/>
      <w:r w:rsidRPr="009A5A5C">
        <w:rPr>
          <w:lang w:val="fr-CA"/>
        </w:rPr>
        <w:t>…</w:t>
      </w:r>
    </w:p>
    <w:p w:rsidR="009A5A5C" w:rsidRPr="009A5A5C" w:rsidRDefault="009A5A5C" w:rsidP="009A5A5C">
      <w:pPr>
        <w:spacing w:after="0" w:line="240" w:lineRule="auto"/>
        <w:rPr>
          <w:lang w:val="fr-CA"/>
        </w:rPr>
      </w:pPr>
      <w:r w:rsidRPr="009A5A5C">
        <w:rPr>
          <w:lang w:val="fr-CA"/>
        </w:rPr>
        <w:t xml:space="preserve"> Nous voulons dire par là que cette vibration est costaude, forte, mais Nova 2 reste très silencieux.</w:t>
      </w:r>
    </w:p>
    <w:p w:rsidR="009A5A5C" w:rsidRPr="009A5A5C" w:rsidRDefault="009A5A5C" w:rsidP="009A5A5C">
      <w:pPr>
        <w:spacing w:after="0" w:line="240" w:lineRule="auto"/>
        <w:rPr>
          <w:lang w:val="fr-CA"/>
        </w:rPr>
      </w:pPr>
      <w:r w:rsidRPr="009A5A5C">
        <w:rPr>
          <w:lang w:val="fr-CA"/>
        </w:rPr>
        <w:t>-Nova 2 est 100% garanti submersible. Il peut rester dans l’eau de manière constante.</w:t>
      </w:r>
    </w:p>
    <w:p w:rsidR="009A5A5C" w:rsidRPr="009A5A5C" w:rsidRDefault="009A5A5C" w:rsidP="009A5A5C">
      <w:pPr>
        <w:spacing w:after="0" w:line="240" w:lineRule="auto"/>
        <w:rPr>
          <w:lang w:val="fr-CA"/>
        </w:rPr>
      </w:pPr>
      <w:r w:rsidRPr="009A5A5C">
        <w:rPr>
          <w:lang w:val="fr-CA"/>
        </w:rPr>
        <w:t xml:space="preserve">-À l’aide de l’application </w:t>
      </w:r>
      <w:proofErr w:type="spellStart"/>
      <w:r w:rsidRPr="009A5A5C">
        <w:rPr>
          <w:lang w:val="fr-CA"/>
        </w:rPr>
        <w:t>We-Connect</w:t>
      </w:r>
      <w:proofErr w:type="spellEnd"/>
      <w:r w:rsidRPr="009A5A5C">
        <w:rPr>
          <w:lang w:val="fr-CA"/>
        </w:rPr>
        <w:t>, le Nova 2 peut être contrôlé à distance, que ce soit de l’autre bout d’une pièce ou l’autre bout du monde.</w:t>
      </w:r>
    </w:p>
    <w:p w:rsidR="009A5A5C" w:rsidRPr="009A5A5C" w:rsidRDefault="009A5A5C" w:rsidP="009A5A5C">
      <w:pPr>
        <w:spacing w:after="0" w:line="240" w:lineRule="auto"/>
        <w:rPr>
          <w:lang w:val="fr-CA"/>
        </w:rPr>
      </w:pPr>
      <w:r w:rsidRPr="009A5A5C">
        <w:rPr>
          <w:lang w:val="fr-CA"/>
        </w:rPr>
        <w:t xml:space="preserve">-Nova 2 est totalement anti-allergène, fabriqué en silicone sans danger pour le corps, sans </w:t>
      </w:r>
      <w:proofErr w:type="spellStart"/>
      <w:r w:rsidRPr="009A5A5C">
        <w:rPr>
          <w:lang w:val="fr-CA"/>
        </w:rPr>
        <w:t>phtalates</w:t>
      </w:r>
      <w:proofErr w:type="spellEnd"/>
      <w:r w:rsidRPr="009A5A5C">
        <w:rPr>
          <w:lang w:val="fr-CA"/>
        </w:rPr>
        <w:t xml:space="preserve"> ni BPA et sans latex.</w:t>
      </w:r>
    </w:p>
    <w:p w:rsidR="009A5A5C" w:rsidRPr="009A5A5C" w:rsidRDefault="009A5A5C" w:rsidP="009A5A5C">
      <w:pPr>
        <w:spacing w:after="0" w:line="240" w:lineRule="auto"/>
        <w:rPr>
          <w:lang w:val="fr-CA"/>
        </w:rPr>
      </w:pPr>
      <w:r w:rsidRPr="009A5A5C">
        <w:rPr>
          <w:lang w:val="fr-CA"/>
        </w:rPr>
        <w:t>-Nova 2 est rechargeable par une borne magnétique solide et garantie pour 2 ans.</w:t>
      </w:r>
    </w:p>
    <w:p w:rsidR="009A5A5C" w:rsidRPr="009A5A5C" w:rsidRDefault="009A5A5C" w:rsidP="009A5A5C">
      <w:pPr>
        <w:spacing w:after="0" w:line="240" w:lineRule="auto"/>
        <w:rPr>
          <w:lang w:val="fr-CA"/>
        </w:rPr>
      </w:pPr>
      <w:r w:rsidRPr="009A5A5C">
        <w:rPr>
          <w:lang w:val="fr-CA"/>
        </w:rPr>
        <w:t>-Nova 2 a une fonction de verrouillage qui l’empêche de s’activer par erreur.</w:t>
      </w:r>
    </w:p>
    <w:p w:rsidR="009A5A5C" w:rsidRPr="009A5A5C" w:rsidRDefault="009A5A5C" w:rsidP="009A5A5C">
      <w:pPr>
        <w:spacing w:after="0" w:line="240" w:lineRule="auto"/>
        <w:rPr>
          <w:lang w:val="fr-CA"/>
        </w:rPr>
      </w:pPr>
    </w:p>
    <w:p w:rsidR="009A5A5C" w:rsidRPr="009A5A5C" w:rsidRDefault="009A5A5C" w:rsidP="009A5A5C">
      <w:pPr>
        <w:spacing w:after="0" w:line="240" w:lineRule="auto"/>
        <w:rPr>
          <w:b/>
          <w:lang w:val="fr-CA"/>
        </w:rPr>
      </w:pPr>
      <w:r w:rsidRPr="009A5A5C">
        <w:rPr>
          <w:b/>
          <w:lang w:val="fr-CA"/>
        </w:rPr>
        <w:t>QUE RETROUVE-T-ON DANS LA BOÎTE?</w:t>
      </w:r>
    </w:p>
    <w:p w:rsidR="009A5A5C" w:rsidRPr="009A5A5C" w:rsidRDefault="009A5A5C" w:rsidP="009A5A5C">
      <w:pPr>
        <w:spacing w:after="0" w:line="240" w:lineRule="auto"/>
        <w:rPr>
          <w:lang w:val="fr-CA"/>
        </w:rPr>
      </w:pPr>
    </w:p>
    <w:p w:rsidR="009A5A5C" w:rsidRPr="009A5A5C" w:rsidRDefault="009A5A5C" w:rsidP="009A5A5C">
      <w:pPr>
        <w:spacing w:after="0" w:line="240" w:lineRule="auto"/>
        <w:rPr>
          <w:b/>
          <w:lang w:val="fr-CA"/>
        </w:rPr>
      </w:pPr>
      <w:proofErr w:type="spellStart"/>
      <w:r w:rsidRPr="009A5A5C">
        <w:rPr>
          <w:b/>
          <w:lang w:val="fr-CA"/>
        </w:rPr>
        <w:t>We-Vibe</w:t>
      </w:r>
      <w:proofErr w:type="spellEnd"/>
      <w:r w:rsidRPr="009A5A5C">
        <w:rPr>
          <w:b/>
          <w:lang w:val="fr-CA"/>
        </w:rPr>
        <w:t xml:space="preserve"> Nova 2</w:t>
      </w:r>
    </w:p>
    <w:p w:rsidR="009A5A5C" w:rsidRPr="009A5A5C" w:rsidRDefault="009A5A5C" w:rsidP="009A5A5C">
      <w:pPr>
        <w:spacing w:after="0" w:line="240" w:lineRule="auto"/>
        <w:rPr>
          <w:lang w:val="fr-CA"/>
        </w:rPr>
      </w:pPr>
      <w:r w:rsidRPr="009A5A5C">
        <w:rPr>
          <w:lang w:val="fr-CA"/>
        </w:rPr>
        <w:t>Vibrateur lapin</w:t>
      </w:r>
    </w:p>
    <w:p w:rsidR="009A5A5C" w:rsidRPr="009A5A5C" w:rsidRDefault="009A5A5C" w:rsidP="009A5A5C">
      <w:pPr>
        <w:spacing w:after="0" w:line="240" w:lineRule="auto"/>
        <w:rPr>
          <w:lang w:val="fr-CA"/>
        </w:rPr>
      </w:pPr>
    </w:p>
    <w:p w:rsidR="009A5A5C" w:rsidRPr="009A5A5C" w:rsidRDefault="009A5A5C" w:rsidP="009A5A5C">
      <w:pPr>
        <w:spacing w:after="0" w:line="240" w:lineRule="auto"/>
        <w:rPr>
          <w:b/>
          <w:lang w:val="fr-CA"/>
        </w:rPr>
      </w:pPr>
      <w:r w:rsidRPr="009A5A5C">
        <w:rPr>
          <w:b/>
          <w:lang w:val="fr-CA"/>
        </w:rPr>
        <w:t>Câble de chargement USB magnétique</w:t>
      </w:r>
    </w:p>
    <w:p w:rsidR="009A5A5C" w:rsidRPr="009A5A5C" w:rsidRDefault="009A5A5C" w:rsidP="009A5A5C">
      <w:pPr>
        <w:spacing w:after="0" w:line="240" w:lineRule="auto"/>
        <w:rPr>
          <w:lang w:val="fr-CA"/>
        </w:rPr>
      </w:pPr>
      <w:r w:rsidRPr="009A5A5C">
        <w:rPr>
          <w:lang w:val="fr-CA"/>
        </w:rPr>
        <w:t>Se connecte pour charger le Nova via n'importe quel port USB ou adaptateur d'alimentation USB (non inclus)</w:t>
      </w:r>
    </w:p>
    <w:p w:rsidR="009A5A5C" w:rsidRPr="009A5A5C" w:rsidRDefault="009A5A5C" w:rsidP="009A5A5C">
      <w:pPr>
        <w:spacing w:after="0" w:line="240" w:lineRule="auto"/>
        <w:rPr>
          <w:lang w:val="fr-CA"/>
        </w:rPr>
      </w:pPr>
    </w:p>
    <w:p w:rsidR="009A5A5C" w:rsidRPr="009A5A5C" w:rsidRDefault="009A5A5C" w:rsidP="009A5A5C">
      <w:pPr>
        <w:spacing w:after="0" w:line="240" w:lineRule="auto"/>
        <w:rPr>
          <w:b/>
          <w:lang w:val="fr-CA"/>
        </w:rPr>
      </w:pPr>
      <w:r w:rsidRPr="009A5A5C">
        <w:rPr>
          <w:b/>
          <w:lang w:val="fr-CA"/>
        </w:rPr>
        <w:t>Sac en soie</w:t>
      </w:r>
    </w:p>
    <w:p w:rsidR="009A5A5C" w:rsidRPr="009A5A5C" w:rsidRDefault="009A5A5C" w:rsidP="009A5A5C">
      <w:pPr>
        <w:spacing w:after="0" w:line="240" w:lineRule="auto"/>
        <w:rPr>
          <w:lang w:val="fr-CA"/>
        </w:rPr>
      </w:pPr>
      <w:r w:rsidRPr="009A5A5C">
        <w:rPr>
          <w:lang w:val="fr-CA"/>
        </w:rPr>
        <w:t>Pour un stockage et des déplacements discrets</w:t>
      </w:r>
    </w:p>
    <w:p w:rsidR="009A5A5C" w:rsidRPr="009A5A5C" w:rsidRDefault="009A5A5C" w:rsidP="009A5A5C">
      <w:pPr>
        <w:spacing w:after="0" w:line="240" w:lineRule="auto"/>
        <w:rPr>
          <w:lang w:val="fr-CA"/>
        </w:rPr>
      </w:pPr>
    </w:p>
    <w:p w:rsidR="009A5A5C" w:rsidRPr="009A5A5C" w:rsidRDefault="009A5A5C" w:rsidP="009A5A5C">
      <w:pPr>
        <w:spacing w:after="0" w:line="240" w:lineRule="auto"/>
        <w:rPr>
          <w:b/>
          <w:lang w:val="fr-CA"/>
        </w:rPr>
      </w:pPr>
      <w:r w:rsidRPr="009A5A5C">
        <w:rPr>
          <w:b/>
          <w:lang w:val="fr-CA"/>
        </w:rPr>
        <w:t>Guide de démarrage rapide</w:t>
      </w:r>
    </w:p>
    <w:p w:rsidR="009A5A5C" w:rsidRPr="009A5A5C" w:rsidRDefault="009A5A5C" w:rsidP="009A5A5C">
      <w:pPr>
        <w:spacing w:after="0" w:line="240" w:lineRule="auto"/>
        <w:rPr>
          <w:lang w:val="fr-CA"/>
        </w:rPr>
      </w:pPr>
      <w:r w:rsidRPr="009A5A5C">
        <w:rPr>
          <w:lang w:val="fr-CA"/>
        </w:rPr>
        <w:t>Manuel d'instruction illustré et multilingue</w:t>
      </w:r>
    </w:p>
    <w:p w:rsidR="009A5A5C" w:rsidRPr="009A5A5C" w:rsidRDefault="009A5A5C" w:rsidP="009A5A5C">
      <w:pPr>
        <w:spacing w:after="0" w:line="240" w:lineRule="auto"/>
        <w:rPr>
          <w:lang w:val="fr-CA"/>
        </w:rPr>
      </w:pPr>
    </w:p>
    <w:p w:rsidR="009A5A5C" w:rsidRPr="009A5A5C" w:rsidRDefault="009A5A5C" w:rsidP="009A5A5C">
      <w:pPr>
        <w:spacing w:after="0" w:line="240" w:lineRule="auto"/>
        <w:rPr>
          <w:b/>
          <w:lang w:val="fr-CA"/>
        </w:rPr>
      </w:pPr>
      <w:proofErr w:type="spellStart"/>
      <w:r w:rsidRPr="009A5A5C">
        <w:rPr>
          <w:b/>
          <w:lang w:val="fr-CA"/>
        </w:rPr>
        <w:t>We-Vibe</w:t>
      </w:r>
      <w:proofErr w:type="spellEnd"/>
      <w:r w:rsidRPr="009A5A5C">
        <w:rPr>
          <w:b/>
          <w:lang w:val="fr-CA"/>
        </w:rPr>
        <w:t xml:space="preserve">® </w:t>
      </w:r>
      <w:proofErr w:type="spellStart"/>
      <w:r w:rsidRPr="009A5A5C">
        <w:rPr>
          <w:b/>
          <w:lang w:val="fr-CA"/>
        </w:rPr>
        <w:t>Lube</w:t>
      </w:r>
      <w:proofErr w:type="spellEnd"/>
      <w:r w:rsidRPr="009A5A5C">
        <w:rPr>
          <w:b/>
          <w:lang w:val="fr-CA"/>
        </w:rPr>
        <w:t xml:space="preserve"> fabriqué par </w:t>
      </w:r>
      <w:proofErr w:type="spellStart"/>
      <w:r w:rsidRPr="009A5A5C">
        <w:rPr>
          <w:b/>
          <w:lang w:val="fr-CA"/>
        </w:rPr>
        <w:t>pjur</w:t>
      </w:r>
      <w:proofErr w:type="spellEnd"/>
    </w:p>
    <w:p w:rsidR="009A5A5C" w:rsidRDefault="009A5A5C" w:rsidP="009A5A5C">
      <w:pPr>
        <w:spacing w:after="0" w:line="240" w:lineRule="auto"/>
      </w:pPr>
      <w:proofErr w:type="spellStart"/>
      <w:r>
        <w:t>Échantillon</w:t>
      </w:r>
      <w:proofErr w:type="spellEnd"/>
      <w:r>
        <w:t xml:space="preserve"> de 2 ml</w:t>
      </w:r>
    </w:p>
    <w:p w:rsidR="00E54F9C" w:rsidRDefault="00E54F9C" w:rsidP="009A5A5C">
      <w:pPr>
        <w:spacing w:after="0" w:line="240" w:lineRule="auto"/>
      </w:pPr>
    </w:p>
    <w:sectPr w:rsidR="00E54F9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A5C"/>
    <w:rsid w:val="00706D92"/>
    <w:rsid w:val="009A5A5C"/>
    <w:rsid w:val="00E54F9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987</Words>
  <Characters>5626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dc:creator>
  <cp:lastModifiedBy>Alexandre</cp:lastModifiedBy>
  <cp:revision>1</cp:revision>
  <dcterms:created xsi:type="dcterms:W3CDTF">2020-08-12T13:25:00Z</dcterms:created>
  <dcterms:modified xsi:type="dcterms:W3CDTF">2020-08-12T13:49:00Z</dcterms:modified>
</cp:coreProperties>
</file>